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EA9" w:rsidRDefault="006E4EA9">
      <w:pPr>
        <w:bidi w:val="0"/>
        <w:rPr>
          <w:rFonts w:cs="(AH) Manal Bold"/>
          <w:color w:val="1F4E79" w:themeColor="accent1" w:themeShade="80"/>
          <w:sz w:val="40"/>
          <w:szCs w:val="40"/>
        </w:rPr>
      </w:pPr>
      <w:r>
        <w:rPr>
          <w:rFonts w:cs="Khalid Art bold" w:hint="cs"/>
          <w:noProof/>
          <w:color w:val="538135" w:themeColor="accent6" w:themeShade="BF"/>
          <w:sz w:val="26"/>
          <w:szCs w:val="26"/>
          <w:rtl/>
        </w:rPr>
        <w:drawing>
          <wp:anchor distT="0" distB="0" distL="114300" distR="114300" simplePos="0" relativeHeight="251659264" behindDoc="0" locked="0" layoutInCell="1" allowOverlap="1" wp14:anchorId="31A5CC48" wp14:editId="409AAF83">
            <wp:simplePos x="0" y="0"/>
            <wp:positionH relativeFrom="page">
              <wp:align>right</wp:align>
            </wp:positionH>
            <wp:positionV relativeFrom="paragraph">
              <wp:posOffset>-1620520</wp:posOffset>
            </wp:positionV>
            <wp:extent cx="7552347" cy="10680132"/>
            <wp:effectExtent l="0" t="0" r="0" b="6985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سياسة التعامل مع الشركاء المنفذين والأطراف الثلاثة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347" cy="10680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(AH) Manal Bold"/>
          <w:color w:val="1F4E79" w:themeColor="accent1" w:themeShade="80"/>
          <w:sz w:val="40"/>
          <w:szCs w:val="40"/>
          <w:rtl/>
        </w:rPr>
        <w:br w:type="page"/>
      </w:r>
    </w:p>
    <w:p w:rsidR="006E4EA9" w:rsidRDefault="000221BB" w:rsidP="006E4EA9">
      <w:pPr>
        <w:jc w:val="center"/>
        <w:rPr>
          <w:rFonts w:cs="(AH) Manal Bold"/>
          <w:color w:val="1F4E79" w:themeColor="accent1" w:themeShade="80"/>
          <w:sz w:val="40"/>
          <w:szCs w:val="40"/>
          <w:rtl/>
        </w:rPr>
      </w:pPr>
      <w:r>
        <w:rPr>
          <w:rFonts w:cs="(AH) Manal Bold" w:hint="cs"/>
          <w:color w:val="1F4E79" w:themeColor="accent1" w:themeShade="80"/>
          <w:sz w:val="40"/>
          <w:szCs w:val="40"/>
          <w:rtl/>
        </w:rPr>
        <w:lastRenderedPageBreak/>
        <w:t>السياسات والإجراءات المالية</w:t>
      </w: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الأولى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تتبع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القواعد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والإجراءات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للجمعيات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الخيرية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الصادرة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وزارة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الشؤون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الاجتماعية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المملكة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العربية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السعودية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الثانية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تلتزم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بالسياسات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والمبادئ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المتعارف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والمقبولة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قبولاً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عاما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وبما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نصت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المعايير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ذات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الصلة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بهذا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الشأن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الثالثة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تضع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بهدف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حماية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ممتلكاتها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أجل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الحصول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بيانات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مالية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صحيحة،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نظاما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دقيقاً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لتسجيل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وحفظ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البيانات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طريق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تصميم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أو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شراء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برنامج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محاسبي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حديث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يفي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بمتطلبات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الآنية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والمستقبلية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.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ويتم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خلال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البرنامج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إثبات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الأحداث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المالية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واقع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المستندات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طبقا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لنظرية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القيد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المزدوج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واستناداً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المبادئ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المقبولة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قبولاً</w:t>
      </w:r>
      <w:r w:rsidR="008B58F1" w:rsidRPr="008B58F1">
        <w:rPr>
          <w:rFonts w:cs="AL-Mohanad Bold"/>
          <w:b/>
          <w:bCs/>
          <w:sz w:val="32"/>
          <w:szCs w:val="32"/>
        </w:rPr>
        <w:t xml:space="preserve"> 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>عاما</w:t>
      </w:r>
      <w:r w:rsidR="008B58F1" w:rsidRPr="008B58F1">
        <w:rPr>
          <w:rFonts w:ascii="Arial,Bold" w:cs="AL-Mohanad Bold" w:hint="eastAsia"/>
          <w:b/>
          <w:bCs/>
          <w:sz w:val="32"/>
          <w:szCs w:val="32"/>
          <w:rtl/>
        </w:rPr>
        <w:t>ً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الرابعة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تقوم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الشؤون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المالية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المراجع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الداخلي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بالتأكد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المستمر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صلاحية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النظام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وملائمته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مع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الاحتياجات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ومتطلبات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العمل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المالي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والمحاسبي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والتحليل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والتخطيط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والرقابة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ومتابعة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الأعمال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فيه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والسعي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لتحديثه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وتطويره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وإبقائه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متناسقا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أعلى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مستويات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الأداء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الخامسة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يتم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تسجيل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القيود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واقع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مستندات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معتمدة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أصحاب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الصلاحية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الاعتماد،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ووفقا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للأسس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والأعراف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المتعارف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عليها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A974F9" w:rsidRDefault="008B58F1">
      <w:pPr>
        <w:bidi w:val="0"/>
        <w:rPr>
          <w:rFonts w:asciiTheme="minorBidi" w:hAnsiTheme="minorBidi"/>
          <w:b/>
          <w:bCs/>
          <w:sz w:val="32"/>
          <w:szCs w:val="32"/>
          <w:rtl/>
        </w:rPr>
      </w:pPr>
      <w:bookmarkStart w:id="0" w:name="_GoBack"/>
      <w:r w:rsidRPr="00A974F9">
        <w:rPr>
          <w:rFonts w:asciiTheme="minorBidi" w:hAnsiTheme="minorBidi"/>
          <w:b/>
          <w:bCs/>
          <w:sz w:val="32"/>
          <w:szCs w:val="32"/>
          <w:rtl/>
        </w:rPr>
        <w:br w:type="page"/>
      </w:r>
    </w:p>
    <w:bookmarkEnd w:id="0"/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lastRenderedPageBreak/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السادسة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يجب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الاحتفاظ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بالدفاتر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والسجلات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والقوائم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المالية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وجميع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العمليات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المحاسبية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بطريقة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تتيح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لأي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طرف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علاقة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بالرجوع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والاطلاع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وقت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مناسب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السابعة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أرشفة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السجلات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والمستندات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ومحاضر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الاجتماعات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والقرارات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أساس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علمي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وبطرقة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منظمة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الثامنة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يجب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تحتفظ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بالسجلات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والملفات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الأرشيف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لمدة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تقل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عشر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سنوات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وبما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لا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يتعارض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الأنظمة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المعمول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المملكة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بهذا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الخصوص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التاسعة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Pr="009543E2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يتولى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رئيس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مجلس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الإدارة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أو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يفوضه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كتابيا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نيابة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التوقيع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العقود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والاتفاقيات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proofErr w:type="spellStart"/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>تقتضيها</w:t>
      </w:r>
      <w:proofErr w:type="spellEnd"/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مصلحة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ويكون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توقيعه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ملزما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للجمعية،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ويرفع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المدير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التنفيذي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لمجلس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الإدارة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تقريراً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مفصلاً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العقود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والاتفاقيات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توقيعها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نيابة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أقرب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اجتماع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بعد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التوقيع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عليها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  <w:r w:rsidR="009543E2" w:rsidRPr="009543E2">
        <w:rPr>
          <w:rFonts w:ascii="Arial,Bold" w:cs="AL-Mohanad Bold"/>
          <w:b/>
          <w:bCs/>
          <w:noProof/>
          <w:sz w:val="32"/>
          <w:szCs w:val="32"/>
        </w:rPr>
        <w:t xml:space="preserve"> </w:t>
      </w:r>
    </w:p>
    <w:p w:rsidR="008B58F1" w:rsidRPr="008B58F1" w:rsidRDefault="008B58F1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</w:pP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المادة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 xml:space="preserve"> </w:t>
      </w:r>
      <w:r w:rsidRPr="008B58F1">
        <w:rPr>
          <w:rFonts w:ascii="Arial,Bold" w:cs="AL-Mohanad Bold" w:hint="cs"/>
          <w:b/>
          <w:bCs/>
          <w:color w:val="538135" w:themeColor="accent6" w:themeShade="BF"/>
          <w:sz w:val="34"/>
          <w:szCs w:val="34"/>
          <w:rtl/>
        </w:rPr>
        <w:t>العاشرة</w:t>
      </w:r>
      <w:r w:rsidRPr="008B58F1">
        <w:rPr>
          <w:rFonts w:ascii="Arial,Bold" w:cs="AL-Mohanad Bold"/>
          <w:b/>
          <w:bCs/>
          <w:color w:val="538135" w:themeColor="accent6" w:themeShade="BF"/>
          <w:sz w:val="34"/>
          <w:szCs w:val="34"/>
        </w:rPr>
        <w:t>:</w:t>
      </w:r>
    </w:p>
    <w:p w:rsidR="000221BB" w:rsidRPr="008B58F1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  <w:r w:rsidRPr="008B58F1">
        <w:rPr>
          <w:rFonts w:ascii="Arial,Bold" w:cs="AL-Mohanad Bold" w:hint="cs"/>
          <w:b/>
          <w:bCs/>
          <w:sz w:val="32"/>
          <w:szCs w:val="32"/>
          <w:rtl/>
        </w:rPr>
        <w:t>تشكل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لجان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الجرد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بقرار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المدير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التنفيذي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أو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يفوضه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لجرد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جميع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موجودات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والنقد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الموجود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الصندوق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والعهد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وذلك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في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الحالات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التالية</w:t>
      </w:r>
      <w:r w:rsidRPr="008B58F1">
        <w:rPr>
          <w:rFonts w:ascii="Arial,Bold" w:cs="AL-Mohanad Bold"/>
          <w:b/>
          <w:bCs/>
          <w:sz w:val="32"/>
          <w:szCs w:val="32"/>
        </w:rPr>
        <w:t>:</w:t>
      </w: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  <w:r w:rsidRPr="008B58F1">
        <w:rPr>
          <w:rFonts w:ascii="Arial,Bold" w:cs="AL-Mohanad Bold"/>
          <w:b/>
          <w:bCs/>
          <w:sz w:val="32"/>
          <w:szCs w:val="32"/>
        </w:rPr>
        <w:t xml:space="preserve">.1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تغير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مجلس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إدارة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الجمعية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حيث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يلزم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إشعار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الوزارة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بذلك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0221BB" w:rsidRPr="008B58F1" w:rsidRDefault="000221BB" w:rsidP="008B58F1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  <w:r w:rsidRPr="008B58F1">
        <w:rPr>
          <w:rFonts w:ascii="Arial,Bold" w:cs="AL-Mohanad Bold"/>
          <w:b/>
          <w:bCs/>
          <w:sz w:val="32"/>
          <w:szCs w:val="32"/>
        </w:rPr>
        <w:t xml:space="preserve">.2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إتلاف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موجودات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غير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صالحة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للاستعمال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="008B58F1">
        <w:rPr>
          <w:rFonts w:ascii="Arial,Bold" w:cs="AL-Mohanad Bold" w:hint="cs"/>
          <w:b/>
          <w:bCs/>
          <w:sz w:val="32"/>
          <w:szCs w:val="32"/>
          <w:rtl/>
        </w:rPr>
        <w:t xml:space="preserve">مطلقاً،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ولا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يمكن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الانتفاع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بالبيع،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وبناء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على</w:t>
      </w:r>
      <w:r w:rsidR="008B58F1" w:rsidRPr="008B58F1">
        <w:rPr>
          <w:rFonts w:ascii="Arial,Bold" w:cs="AL-Mohanad Bold" w:hint="cs"/>
          <w:b/>
          <w:bCs/>
          <w:sz w:val="32"/>
          <w:szCs w:val="32"/>
          <w:rtl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محضر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اللجنة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يتم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إنزال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الموجودات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التي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جرى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إتلافها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من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سجل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الأصول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الثابتة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0221BB" w:rsidRPr="008B58F1" w:rsidRDefault="000221BB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  <w:rtl/>
        </w:rPr>
      </w:pPr>
      <w:r w:rsidRPr="008B58F1">
        <w:rPr>
          <w:rFonts w:ascii="Arial,Bold" w:cs="AL-Mohanad Bold"/>
          <w:b/>
          <w:bCs/>
          <w:sz w:val="32"/>
          <w:szCs w:val="32"/>
        </w:rPr>
        <w:t xml:space="preserve">.3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تغيير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أمين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الصندوق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0221BB" w:rsidRPr="008B58F1" w:rsidRDefault="000221BB" w:rsidP="009543E2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  <w:r w:rsidRPr="008B58F1">
        <w:rPr>
          <w:rFonts w:ascii="Arial,Bold" w:cs="AL-Mohanad Bold"/>
          <w:b/>
          <w:bCs/>
          <w:sz w:val="32"/>
          <w:szCs w:val="32"/>
        </w:rPr>
        <w:t xml:space="preserve">.4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جرد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الأصول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الثابتة</w:t>
      </w:r>
      <w:r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Pr="008B58F1">
        <w:rPr>
          <w:rFonts w:ascii="Arial,Bold" w:cs="AL-Mohanad Bold" w:hint="cs"/>
          <w:b/>
          <w:bCs/>
          <w:sz w:val="32"/>
          <w:szCs w:val="32"/>
          <w:rtl/>
        </w:rPr>
        <w:t>للجمعية</w:t>
      </w:r>
      <w:r w:rsidRPr="008B58F1">
        <w:rPr>
          <w:rFonts w:ascii="Arial,Bold" w:cs="AL-Mohanad Bold"/>
          <w:b/>
          <w:bCs/>
          <w:sz w:val="32"/>
          <w:szCs w:val="32"/>
        </w:rPr>
        <w:t>.</w:t>
      </w:r>
      <w:r w:rsidR="009543E2" w:rsidRPr="009543E2">
        <w:rPr>
          <w:rFonts w:ascii="Arial,Bold" w:cs="AL-Mohanad Bold"/>
          <w:b/>
          <w:bCs/>
          <w:noProof/>
          <w:sz w:val="32"/>
          <w:szCs w:val="32"/>
        </w:rPr>
        <w:t xml:space="preserve"> </w:t>
      </w:r>
    </w:p>
    <w:p w:rsidR="000221BB" w:rsidRPr="008B58F1" w:rsidRDefault="009543E2" w:rsidP="000221BB">
      <w:pPr>
        <w:autoSpaceDE w:val="0"/>
        <w:autoSpaceDN w:val="0"/>
        <w:adjustRightInd w:val="0"/>
        <w:spacing w:after="0" w:line="240" w:lineRule="auto"/>
        <w:rPr>
          <w:rFonts w:ascii="Arial,Bold" w:cs="AL-Mohanad Bold"/>
          <w:b/>
          <w:bCs/>
          <w:sz w:val="32"/>
          <w:szCs w:val="32"/>
        </w:rPr>
      </w:pPr>
      <w:r>
        <w:rPr>
          <w:rFonts w:ascii="Arial,Bold" w:cs="AL-Mohanad Bold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1910715</wp:posOffset>
            </wp:positionH>
            <wp:positionV relativeFrom="paragraph">
              <wp:posOffset>203835</wp:posOffset>
            </wp:positionV>
            <wp:extent cx="1600200" cy="980812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توقيع الاستاذ فهد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80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1BB" w:rsidRPr="008B58F1">
        <w:rPr>
          <w:rFonts w:ascii="Arial,Bold" w:cs="AL-Mohanad Bold"/>
          <w:b/>
          <w:bCs/>
          <w:sz w:val="32"/>
          <w:szCs w:val="32"/>
        </w:rPr>
        <w:t xml:space="preserve">.5 </w:t>
      </w:r>
      <w:r w:rsidR="000221BB" w:rsidRPr="008B58F1">
        <w:rPr>
          <w:rFonts w:ascii="Arial,Bold" w:cs="AL-Mohanad Bold" w:hint="cs"/>
          <w:b/>
          <w:bCs/>
          <w:sz w:val="32"/>
          <w:szCs w:val="32"/>
          <w:rtl/>
        </w:rPr>
        <w:t>انتهاء</w:t>
      </w:r>
      <w:r w:rsidR="000221BB"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="000221BB" w:rsidRPr="008B58F1">
        <w:rPr>
          <w:rFonts w:ascii="Arial,Bold" w:cs="AL-Mohanad Bold" w:hint="cs"/>
          <w:b/>
          <w:bCs/>
          <w:sz w:val="32"/>
          <w:szCs w:val="32"/>
          <w:rtl/>
        </w:rPr>
        <w:t>السنة</w:t>
      </w:r>
      <w:r w:rsidR="000221BB"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="000221BB" w:rsidRPr="008B58F1">
        <w:rPr>
          <w:rFonts w:ascii="Arial,Bold" w:cs="AL-Mohanad Bold" w:hint="cs"/>
          <w:b/>
          <w:bCs/>
          <w:sz w:val="32"/>
          <w:szCs w:val="32"/>
          <w:rtl/>
        </w:rPr>
        <w:t>المالية</w:t>
      </w:r>
      <w:r w:rsidR="000221BB" w:rsidRPr="008B58F1">
        <w:rPr>
          <w:rFonts w:ascii="Arial,Bold" w:cs="AL-Mohanad Bold"/>
          <w:b/>
          <w:bCs/>
          <w:sz w:val="32"/>
          <w:szCs w:val="32"/>
        </w:rPr>
        <w:t>.</w:t>
      </w:r>
    </w:p>
    <w:p w:rsidR="00191FB9" w:rsidRPr="008B58F1" w:rsidRDefault="009543E2" w:rsidP="000221BB">
      <w:pPr>
        <w:spacing w:after="0" w:line="240" w:lineRule="auto"/>
        <w:rPr>
          <w:rFonts w:cs="AL-Mohanad Bold"/>
          <w:sz w:val="32"/>
          <w:szCs w:val="32"/>
        </w:rPr>
      </w:pPr>
      <w:r w:rsidRPr="00BD5ED4">
        <w:rPr>
          <w:rFonts w:cs="(AH) Manal Bold"/>
          <w:noProof/>
          <w:color w:val="1F4E79" w:themeColor="accent1" w:themeShade="80"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DC7D0F" wp14:editId="0EB6AB0D">
                <wp:simplePos x="0" y="0"/>
                <wp:positionH relativeFrom="margin">
                  <wp:posOffset>775335</wp:posOffset>
                </wp:positionH>
                <wp:positionV relativeFrom="paragraph">
                  <wp:posOffset>10795</wp:posOffset>
                </wp:positionV>
                <wp:extent cx="4175760" cy="107442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75760" cy="1074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4FE" w:rsidRPr="009543E2" w:rsidRDefault="000114FE" w:rsidP="009543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cs="Noor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543E2">
                              <w:rPr>
                                <w:rFonts w:ascii="Arial,Bold" w:cs="Noor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تم اعتماد هذه اللائحة باجتماع مجلس الإدارة الرابع للعام المالي 2021م</w:t>
                            </w:r>
                          </w:p>
                          <w:p w:rsidR="009543E2" w:rsidRPr="009543E2" w:rsidRDefault="009543E2" w:rsidP="009543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cs="Noor"/>
                                <w:b/>
                                <w:bCs/>
                                <w:color w:val="1F4E79" w:themeColor="accent1" w:themeShade="80"/>
                                <w:sz w:val="8"/>
                                <w:szCs w:val="8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9543E2" w:rsidRDefault="009543E2" w:rsidP="009543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cs="Noor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9543E2" w:rsidRDefault="009543E2" w:rsidP="009543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cs="Noor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  <w:p w:rsidR="009543E2" w:rsidRPr="009543E2" w:rsidRDefault="009543E2" w:rsidP="009543E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,Bold" w:cs="Noor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 w:rsidRPr="009543E2">
                              <w:rPr>
                                <w:rFonts w:ascii="Arial,Bold" w:cs="Noor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 xml:space="preserve">فهد بن أحمد </w:t>
                            </w:r>
                            <w:proofErr w:type="spellStart"/>
                            <w:r w:rsidRPr="009543E2">
                              <w:rPr>
                                <w:rFonts w:ascii="Arial,Bold" w:cs="Noor" w:hint="cs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العكروش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DC7D0F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61.05pt;margin-top:.85pt;width:328.8pt;height:84.6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" filled="f" stroked="f">
                <v:textbox>
                  <w:txbxContent>
                    <w:p w:rsidR="000114FE" w:rsidRPr="009543E2" w:rsidRDefault="000114FE" w:rsidP="009543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cs="Noor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543E2">
                        <w:rPr>
                          <w:rFonts w:ascii="Arial,Bold" w:cs="Noor" w:hint="cs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تم اعتماد هذه اللائحة باجتماع مجلس الإدارة الرابع للعام المالي 2021م</w:t>
                      </w:r>
                    </w:p>
                    <w:p w:rsidR="009543E2" w:rsidRPr="009543E2" w:rsidRDefault="009543E2" w:rsidP="009543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cs="Noor"/>
                          <w:b/>
                          <w:bCs/>
                          <w:color w:val="1F4E79" w:themeColor="accent1" w:themeShade="80"/>
                          <w:sz w:val="8"/>
                          <w:szCs w:val="8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9543E2" w:rsidRDefault="009543E2" w:rsidP="009543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cs="Noor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9543E2" w:rsidRDefault="009543E2" w:rsidP="009543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cs="Noor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  <w:p w:rsidR="009543E2" w:rsidRPr="009543E2" w:rsidRDefault="009543E2" w:rsidP="009543E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,Bold" w:cs="Noor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 w:rsidRPr="009543E2">
                        <w:rPr>
                          <w:rFonts w:ascii="Arial,Bold" w:cs="Noor" w:hint="cs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 xml:space="preserve">فهد بن أحمد </w:t>
                      </w:r>
                      <w:proofErr w:type="spellStart"/>
                      <w:r w:rsidRPr="009543E2">
                        <w:rPr>
                          <w:rFonts w:ascii="Arial,Bold" w:cs="Noor" w:hint="cs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العكروش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221BB" w:rsidRPr="008B58F1">
        <w:rPr>
          <w:rFonts w:ascii="Arial,Bold" w:cs="AL-Mohanad Bold"/>
          <w:b/>
          <w:bCs/>
          <w:sz w:val="32"/>
          <w:szCs w:val="32"/>
        </w:rPr>
        <w:t xml:space="preserve">.6 </w:t>
      </w:r>
      <w:r w:rsidR="000221BB" w:rsidRPr="008B58F1">
        <w:rPr>
          <w:rFonts w:ascii="Arial,Bold" w:cs="AL-Mohanad Bold" w:hint="cs"/>
          <w:b/>
          <w:bCs/>
          <w:sz w:val="32"/>
          <w:szCs w:val="32"/>
          <w:rtl/>
        </w:rPr>
        <w:t>الجرد</w:t>
      </w:r>
      <w:r w:rsidR="000221BB" w:rsidRPr="008B58F1">
        <w:rPr>
          <w:rFonts w:ascii="Arial,Bold" w:cs="AL-Mohanad Bold"/>
          <w:b/>
          <w:bCs/>
          <w:sz w:val="32"/>
          <w:szCs w:val="32"/>
        </w:rPr>
        <w:t xml:space="preserve"> </w:t>
      </w:r>
      <w:r w:rsidR="000221BB" w:rsidRPr="008B58F1">
        <w:rPr>
          <w:rFonts w:ascii="Arial,Bold" w:cs="AL-Mohanad Bold" w:hint="cs"/>
          <w:b/>
          <w:bCs/>
          <w:sz w:val="32"/>
          <w:szCs w:val="32"/>
          <w:rtl/>
        </w:rPr>
        <w:t>المفاجئ</w:t>
      </w:r>
      <w:r w:rsidR="000221BB" w:rsidRPr="008B58F1">
        <w:rPr>
          <w:rFonts w:ascii="Arial,Bold" w:cs="AL-Mohanad Bold"/>
          <w:b/>
          <w:bCs/>
          <w:sz w:val="32"/>
          <w:szCs w:val="32"/>
        </w:rPr>
        <w:t>.</w:t>
      </w:r>
      <w:r w:rsidR="000114FE" w:rsidRPr="000114FE">
        <w:rPr>
          <w:rFonts w:cs="(AH) Manal Bold"/>
          <w:noProof/>
          <w:color w:val="1F4E79" w:themeColor="accent1" w:themeShade="80"/>
          <w:sz w:val="40"/>
          <w:szCs w:val="40"/>
          <w:rtl/>
        </w:rPr>
        <w:t xml:space="preserve"> </w:t>
      </w:r>
    </w:p>
    <w:sectPr w:rsidR="00191FB9" w:rsidRPr="008B58F1" w:rsidSect="008B58F1">
      <w:headerReference w:type="default" r:id="rId9"/>
      <w:pgSz w:w="11906" w:h="16838"/>
      <w:pgMar w:top="2268" w:right="567" w:bottom="1135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DB0" w:rsidRDefault="00266DB0" w:rsidP="006E4EA9">
      <w:pPr>
        <w:spacing w:after="0" w:line="240" w:lineRule="auto"/>
      </w:pPr>
      <w:r>
        <w:separator/>
      </w:r>
    </w:p>
  </w:endnote>
  <w:endnote w:type="continuationSeparator" w:id="0">
    <w:p w:rsidR="00266DB0" w:rsidRDefault="00266DB0" w:rsidP="006E4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halid Art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(AH) Manal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Noor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DB0" w:rsidRDefault="00266DB0" w:rsidP="006E4EA9">
      <w:pPr>
        <w:spacing w:after="0" w:line="240" w:lineRule="auto"/>
      </w:pPr>
      <w:r>
        <w:separator/>
      </w:r>
    </w:p>
  </w:footnote>
  <w:footnote w:type="continuationSeparator" w:id="0">
    <w:p w:rsidR="00266DB0" w:rsidRDefault="00266DB0" w:rsidP="006E4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EA9" w:rsidRDefault="006E4EA9">
    <w:pPr>
      <w:pStyle w:val="a4"/>
    </w:pPr>
    <w:r>
      <w:rPr>
        <w:rFonts w:cs="(AH) Manal Bold"/>
        <w:noProof/>
        <w:color w:val="1F4E79" w:themeColor="accent1" w:themeShade="80"/>
        <w:sz w:val="40"/>
        <w:szCs w:val="40"/>
        <w:rtl/>
      </w:rPr>
      <w:drawing>
        <wp:anchor distT="0" distB="0" distL="114300" distR="114300" simplePos="0" relativeHeight="251659264" behindDoc="0" locked="0" layoutInCell="1" allowOverlap="1" wp14:anchorId="710896DD" wp14:editId="71907D9D">
          <wp:simplePos x="0" y="0"/>
          <wp:positionH relativeFrom="page">
            <wp:posOffset>7620</wp:posOffset>
          </wp:positionH>
          <wp:positionV relativeFrom="paragraph">
            <wp:posOffset>-442595</wp:posOffset>
          </wp:positionV>
          <wp:extent cx="7547610" cy="10673574"/>
          <wp:effectExtent l="0" t="0" r="0" b="0"/>
          <wp:wrapNone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داخلي فاضي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38" cy="10680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F7A5E"/>
    <w:multiLevelType w:val="hybridMultilevel"/>
    <w:tmpl w:val="992827AE"/>
    <w:lvl w:ilvl="0" w:tplc="1B04C2A0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0D78AB"/>
    <w:multiLevelType w:val="hybridMultilevel"/>
    <w:tmpl w:val="A5E4A8E8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90AF7"/>
    <w:multiLevelType w:val="hybridMultilevel"/>
    <w:tmpl w:val="CA3AA42E"/>
    <w:lvl w:ilvl="0" w:tplc="D7AC6746">
      <w:start w:val="26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0C6BF6"/>
    <w:multiLevelType w:val="hybridMultilevel"/>
    <w:tmpl w:val="29DC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A4CC0"/>
    <w:multiLevelType w:val="hybridMultilevel"/>
    <w:tmpl w:val="6EF65B42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E8124C"/>
    <w:multiLevelType w:val="hybridMultilevel"/>
    <w:tmpl w:val="2E864DC6"/>
    <w:lvl w:ilvl="0" w:tplc="F85C8AAC">
      <w:start w:val="1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84D97"/>
    <w:multiLevelType w:val="hybridMultilevel"/>
    <w:tmpl w:val="2D16FFB6"/>
    <w:lvl w:ilvl="0" w:tplc="8E14390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4A4D9C"/>
    <w:multiLevelType w:val="hybridMultilevel"/>
    <w:tmpl w:val="82124B82"/>
    <w:lvl w:ilvl="0" w:tplc="80BE7E80">
      <w:start w:val="1"/>
      <w:numFmt w:val="arabicAlpha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5FB6848"/>
    <w:multiLevelType w:val="hybridMultilevel"/>
    <w:tmpl w:val="CAC21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2B77A0"/>
    <w:multiLevelType w:val="hybridMultilevel"/>
    <w:tmpl w:val="F91E8978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9E3224"/>
    <w:multiLevelType w:val="hybridMultilevel"/>
    <w:tmpl w:val="7E74B90E"/>
    <w:lvl w:ilvl="0" w:tplc="40F8CE8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1049C"/>
    <w:multiLevelType w:val="hybridMultilevel"/>
    <w:tmpl w:val="E7AA11F8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A546BF"/>
    <w:multiLevelType w:val="hybridMultilevel"/>
    <w:tmpl w:val="BAD61F42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C1811"/>
    <w:multiLevelType w:val="hybridMultilevel"/>
    <w:tmpl w:val="5FB65D4C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2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</w:abstractNum>
  <w:abstractNum w:abstractNumId="14" w15:restartNumberingAfterBreak="0">
    <w:nsid w:val="76322B42"/>
    <w:multiLevelType w:val="hybridMultilevel"/>
    <w:tmpl w:val="9C087650"/>
    <w:lvl w:ilvl="0" w:tplc="96BAFA7C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A0CDC"/>
    <w:multiLevelType w:val="hybridMultilevel"/>
    <w:tmpl w:val="1BAC0440"/>
    <w:lvl w:ilvl="0" w:tplc="EA36CE0C">
      <w:numFmt w:val="bullet"/>
      <w:lvlText w:val=""/>
      <w:lvlJc w:val="left"/>
      <w:pPr>
        <w:ind w:left="528" w:hanging="360"/>
      </w:pPr>
      <w:rPr>
        <w:rFonts w:ascii="Symbol" w:eastAsiaTheme="minorHAnsi" w:hAnsi="Symbol" w:cs="Khalid Art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11"/>
  </w:num>
  <w:num w:numId="5">
    <w:abstractNumId w:val="15"/>
  </w:num>
  <w:num w:numId="6">
    <w:abstractNumId w:val="9"/>
  </w:num>
  <w:num w:numId="7">
    <w:abstractNumId w:val="4"/>
  </w:num>
  <w:num w:numId="8">
    <w:abstractNumId w:val="1"/>
  </w:num>
  <w:num w:numId="9">
    <w:abstractNumId w:val="10"/>
  </w:num>
  <w:num w:numId="10">
    <w:abstractNumId w:val="14"/>
  </w:num>
  <w:num w:numId="11">
    <w:abstractNumId w:val="0"/>
  </w:num>
  <w:num w:numId="12">
    <w:abstractNumId w:val="2"/>
  </w:num>
  <w:num w:numId="13">
    <w:abstractNumId w:val="5"/>
  </w:num>
  <w:num w:numId="14">
    <w:abstractNumId w:val="8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B22"/>
    <w:rsid w:val="000114FE"/>
    <w:rsid w:val="000221BB"/>
    <w:rsid w:val="0016232F"/>
    <w:rsid w:val="00191FB9"/>
    <w:rsid w:val="00266DB0"/>
    <w:rsid w:val="0032232D"/>
    <w:rsid w:val="004B44D2"/>
    <w:rsid w:val="004E65D9"/>
    <w:rsid w:val="00571C42"/>
    <w:rsid w:val="005F39C1"/>
    <w:rsid w:val="006762AF"/>
    <w:rsid w:val="006E4EA9"/>
    <w:rsid w:val="006E676A"/>
    <w:rsid w:val="007518D2"/>
    <w:rsid w:val="007B7B0D"/>
    <w:rsid w:val="00820EB5"/>
    <w:rsid w:val="00852088"/>
    <w:rsid w:val="008B58F1"/>
    <w:rsid w:val="009543E2"/>
    <w:rsid w:val="00973210"/>
    <w:rsid w:val="009C5FF8"/>
    <w:rsid w:val="00A14387"/>
    <w:rsid w:val="00A34DC5"/>
    <w:rsid w:val="00A35450"/>
    <w:rsid w:val="00A90E1E"/>
    <w:rsid w:val="00A974F9"/>
    <w:rsid w:val="00B23070"/>
    <w:rsid w:val="00B86B22"/>
    <w:rsid w:val="00BA7E7C"/>
    <w:rsid w:val="00BD5ED4"/>
    <w:rsid w:val="00C703B9"/>
    <w:rsid w:val="00CA68BB"/>
    <w:rsid w:val="00D85AF1"/>
    <w:rsid w:val="00EA1420"/>
    <w:rsid w:val="00FD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7CAFAC-7B2A-4906-A71C-91102A44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210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6E4E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E4EA9"/>
  </w:style>
  <w:style w:type="paragraph" w:styleId="a5">
    <w:name w:val="footer"/>
    <w:basedOn w:val="a"/>
    <w:link w:val="Char0"/>
    <w:uiPriority w:val="99"/>
    <w:unhideWhenUsed/>
    <w:rsid w:val="006E4E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E4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Eskandear Fahad</dc:creator>
  <cp:keywords/>
  <dc:description/>
  <cp:lastModifiedBy>Eskandear Fahad</cp:lastModifiedBy>
  <cp:revision>4</cp:revision>
  <cp:lastPrinted>2022-12-27T12:30:00Z</cp:lastPrinted>
  <dcterms:created xsi:type="dcterms:W3CDTF">2021-04-17T07:30:00Z</dcterms:created>
  <dcterms:modified xsi:type="dcterms:W3CDTF">2022-12-27T12:31:00Z</dcterms:modified>
</cp:coreProperties>
</file>